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56E9E" w14:textId="77777777" w:rsidR="00CA71AE" w:rsidRDefault="00CA71AE" w:rsidP="001B37BA">
      <w:pPr>
        <w:pStyle w:val="Tittel"/>
      </w:pPr>
      <w:r>
        <w:t>Arbeidsplan Region Øst-Norge</w:t>
      </w:r>
    </w:p>
    <w:p w14:paraId="60D16688" w14:textId="3666140C" w:rsidR="00CA71AE" w:rsidRDefault="00CA71AE" w:rsidP="00CA71AE">
      <w:pPr>
        <w:rPr>
          <w:b/>
          <w:bCs/>
          <w:sz w:val="24"/>
          <w:szCs w:val="24"/>
        </w:rPr>
      </w:pPr>
    </w:p>
    <w:p w14:paraId="051BE256" w14:textId="140B6016" w:rsidR="00892919" w:rsidRDefault="00B42064" w:rsidP="00CA71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Regionens arbeidsplan følger strukturen i</w:t>
      </w:r>
      <w:r w:rsidR="00511189">
        <w:rPr>
          <w:b/>
          <w:bCs/>
          <w:sz w:val="24"/>
          <w:szCs w:val="24"/>
        </w:rPr>
        <w:t xml:space="preserve"> IOGTs arbeidsplan vedtatt på landsmøtet i 2017</w:t>
      </w:r>
      <w:r>
        <w:rPr>
          <w:b/>
          <w:bCs/>
          <w:sz w:val="24"/>
          <w:szCs w:val="24"/>
        </w:rPr>
        <w:t xml:space="preserve">, og </w:t>
      </w:r>
      <w:r w:rsidR="00706D23">
        <w:rPr>
          <w:b/>
          <w:bCs/>
          <w:sz w:val="24"/>
          <w:szCs w:val="24"/>
        </w:rPr>
        <w:t xml:space="preserve">de ulike målene vi henviser til er utdypet der. </w:t>
      </w:r>
      <w:r>
        <w:rPr>
          <w:b/>
          <w:bCs/>
          <w:sz w:val="24"/>
          <w:szCs w:val="24"/>
        </w:rPr>
        <w:t xml:space="preserve"> </w:t>
      </w:r>
    </w:p>
    <w:p w14:paraId="5C576604" w14:textId="75AE06F4" w:rsidR="00CA71AE" w:rsidRDefault="004568AB" w:rsidP="00226476">
      <w:pPr>
        <w:pStyle w:val="Overskrift1"/>
      </w:pPr>
      <w:r>
        <w:t>Mål</w:t>
      </w:r>
      <w:r w:rsidR="00C553B6">
        <w:t xml:space="preserve">: </w:t>
      </w:r>
      <w:r w:rsidR="00CA71AE" w:rsidRPr="00CA71AE">
        <w:t>Voksne er bevisst sin funksjon som rollemodell og sine muligheter til å påvirke barn og unges forhold til rusmidler.</w:t>
      </w:r>
    </w:p>
    <w:p w14:paraId="460CA592" w14:textId="19DABE90" w:rsidR="00BC237F" w:rsidRDefault="000C59AC" w:rsidP="00226476">
      <w:pPr>
        <w:pStyle w:val="Overskrift2"/>
      </w:pPr>
      <w:r w:rsidRPr="00E34ED0">
        <w:t xml:space="preserve">Klar for barnebarn: </w:t>
      </w:r>
    </w:p>
    <w:p w14:paraId="1210685B" w14:textId="3680F2DF" w:rsidR="000C59AC" w:rsidRDefault="000C59AC" w:rsidP="00D236BA">
      <w:pPr>
        <w:pStyle w:val="Punkt"/>
      </w:pPr>
      <w:r>
        <w:t>Regionen skal</w:t>
      </w:r>
      <w:r w:rsidR="00A828C2">
        <w:t xml:space="preserve"> jobbe med Klar for barnebarn-prosjektet og</w:t>
      </w:r>
      <w:r>
        <w:t xml:space="preserve"> i samarbeid med områder og </w:t>
      </w:r>
      <w:r w:rsidR="001662EE">
        <w:t>avdelinger</w:t>
      </w:r>
      <w:r>
        <w:t xml:space="preserve"> gjennomføre </w:t>
      </w:r>
      <w:r w:rsidR="00955390">
        <w:t>minst 1</w:t>
      </w:r>
      <w:r w:rsidR="00A828C2">
        <w:t xml:space="preserve"> foredrag og </w:t>
      </w:r>
      <w:r w:rsidR="00955390">
        <w:t>3</w:t>
      </w:r>
      <w:r>
        <w:t xml:space="preserve"> temakvelder for besteforeldre</w:t>
      </w:r>
      <w:r w:rsidR="00E206B2">
        <w:t xml:space="preserve"> og registrere </w:t>
      </w:r>
      <w:r w:rsidR="00694F17">
        <w:t xml:space="preserve">flest mulig interesserte. </w:t>
      </w:r>
      <w:r>
        <w:t xml:space="preserve"> </w:t>
      </w:r>
    </w:p>
    <w:p w14:paraId="3FE1946D" w14:textId="77777777" w:rsidR="00BC237F" w:rsidRDefault="00CA71AE" w:rsidP="005C603A">
      <w:pPr>
        <w:pStyle w:val="Overskrift2"/>
      </w:pPr>
      <w:r w:rsidRPr="00E34ED0">
        <w:t>Sterk og Klar:</w:t>
      </w:r>
    </w:p>
    <w:p w14:paraId="42B281D3" w14:textId="55309CED" w:rsidR="00CA71AE" w:rsidRDefault="000C59AC" w:rsidP="005C603A">
      <w:pPr>
        <w:pStyle w:val="Punkt"/>
      </w:pPr>
      <w:r>
        <w:t xml:space="preserve">Vi skal jobbe for å få flere skoler i vårt område til å delta i Sterk og Klar-programmet gjennom å oppfordre medlemmer til å tipse skoler de har en tilknytning til.  </w:t>
      </w:r>
    </w:p>
    <w:p w14:paraId="321C205D" w14:textId="75612D12" w:rsidR="00EB4E83" w:rsidRDefault="00511189" w:rsidP="005C603A">
      <w:pPr>
        <w:pStyle w:val="Overskrift1"/>
      </w:pPr>
      <w:r>
        <w:t xml:space="preserve">Mål: </w:t>
      </w:r>
      <w:r w:rsidR="00CA71AE" w:rsidRPr="00E34ED0">
        <w:t>Det skal være enkelt og attraktivt å ta rusfrie valg.</w:t>
      </w:r>
    </w:p>
    <w:p w14:paraId="67B8E453" w14:textId="63242611" w:rsidR="00EB4E83" w:rsidRPr="00A572D9" w:rsidRDefault="002C5CA4" w:rsidP="00CD5CDE">
      <w:pPr>
        <w:pStyle w:val="Overskrift2"/>
      </w:pPr>
      <w:r>
        <w:t>Alkohol i det offentlige rom</w:t>
      </w:r>
      <w:r w:rsidR="00B071B8" w:rsidRPr="00A572D9">
        <w:t xml:space="preserve">: </w:t>
      </w:r>
    </w:p>
    <w:p w14:paraId="239C72C9" w14:textId="580BDC55" w:rsidR="00B071B8" w:rsidRDefault="002C5CA4" w:rsidP="00CD5CDE">
      <w:pPr>
        <w:pStyle w:val="Punkt"/>
      </w:pPr>
      <w:r>
        <w:t xml:space="preserve">Regionen vil </w:t>
      </w:r>
      <w:r w:rsidR="00955390">
        <w:t xml:space="preserve">jobbe </w:t>
      </w:r>
      <w:r>
        <w:t xml:space="preserve">frem </w:t>
      </w:r>
      <w:r w:rsidR="00955390">
        <w:t>en kampanje knyttet til de</w:t>
      </w:r>
      <w:r w:rsidR="00BC58F9">
        <w:t>t</w:t>
      </w:r>
      <w:r w:rsidR="00955390">
        <w:t xml:space="preserve"> nasjonale </w:t>
      </w:r>
      <w:r w:rsidR="00DD311D">
        <w:t xml:space="preserve">prosjektet </w:t>
      </w:r>
      <w:r>
        <w:t>som setter</w:t>
      </w:r>
      <w:r w:rsidR="00DD311D">
        <w:t xml:space="preserve"> fokus på</w:t>
      </w:r>
      <w:r w:rsidR="002C7E0F">
        <w:t xml:space="preserve"> </w:t>
      </w:r>
      <w:r w:rsidR="00EB5314">
        <w:t xml:space="preserve">fraværet av alkohol i offentlige rom, </w:t>
      </w:r>
      <w:r w:rsidR="0013071C">
        <w:t xml:space="preserve">og gjennomføre et åpent temamøte i tilknytning til dette. </w:t>
      </w:r>
    </w:p>
    <w:p w14:paraId="3B1C2616" w14:textId="193CC9CB" w:rsidR="00CA71AE" w:rsidRPr="00E34ED0" w:rsidRDefault="00511189" w:rsidP="00CD5CDE">
      <w:pPr>
        <w:pStyle w:val="Overskrift1"/>
      </w:pPr>
      <w:r>
        <w:t xml:space="preserve">Mål: </w:t>
      </w:r>
      <w:r w:rsidR="00CA71AE" w:rsidRPr="00E34ED0">
        <w:t>Lokalpolitikere har kunnskap om effektive rusforebyggende virkemidler for å redusere forbruk og skader, og prioriterer å bruke disse.</w:t>
      </w:r>
    </w:p>
    <w:p w14:paraId="21C229BF" w14:textId="440E5807" w:rsidR="00185130" w:rsidRPr="00185130" w:rsidRDefault="00185130" w:rsidP="00346663">
      <w:pPr>
        <w:pStyle w:val="Overskrift2"/>
      </w:pPr>
      <w:r w:rsidRPr="00185130">
        <w:lastRenderedPageBreak/>
        <w:t>Politisk arbeid:</w:t>
      </w:r>
    </w:p>
    <w:p w14:paraId="5D434B7E" w14:textId="77777777" w:rsidR="0080700A" w:rsidRPr="00E34ED0" w:rsidRDefault="0080700A" w:rsidP="00346663">
      <w:pPr>
        <w:pStyle w:val="Punkt"/>
      </w:pPr>
      <w:r w:rsidRPr="00E34ED0">
        <w:t>Vi skal ha lokale talspersoner i alle områder</w:t>
      </w:r>
      <w:r w:rsidR="001B37BA">
        <w:t>,</w:t>
      </w:r>
      <w:r w:rsidRPr="00E34ED0">
        <w:t xml:space="preserve"> som deltar på nasjonal talspersonskolering. </w:t>
      </w:r>
    </w:p>
    <w:p w14:paraId="79B41775" w14:textId="77777777" w:rsidR="00CA71AE" w:rsidRPr="00E34ED0" w:rsidRDefault="0080700A" w:rsidP="00346663">
      <w:pPr>
        <w:pStyle w:val="Punkt"/>
      </w:pPr>
      <w:r w:rsidRPr="00E34ED0">
        <w:t xml:space="preserve">Vi skal samarbeide med IOGT sentralt om gjennomføring av møter med politikere i vårt område. </w:t>
      </w:r>
    </w:p>
    <w:p w14:paraId="28327B20" w14:textId="3BC9D3E2" w:rsidR="00CA71AE" w:rsidRPr="00E34ED0" w:rsidRDefault="0000135B" w:rsidP="00346663">
      <w:pPr>
        <w:pStyle w:val="Overskrift1"/>
      </w:pPr>
      <w:r>
        <w:t xml:space="preserve">Mål: </w:t>
      </w:r>
      <w:r w:rsidR="00CA71AE" w:rsidRPr="00E34ED0">
        <w:t>Barn og unge anerkjennes som rusfri sone</w:t>
      </w:r>
    </w:p>
    <w:p w14:paraId="266362D4" w14:textId="77777777" w:rsidR="00EB4E83" w:rsidRDefault="0080700A" w:rsidP="00346663">
      <w:pPr>
        <w:pStyle w:val="Overskrift2"/>
      </w:pPr>
      <w:r w:rsidRPr="00EB4E83">
        <w:t>Hvit jul:</w:t>
      </w:r>
      <w:r w:rsidRPr="00E34ED0">
        <w:t xml:space="preserve"> </w:t>
      </w:r>
    </w:p>
    <w:p w14:paraId="4DD33389" w14:textId="2BF03054" w:rsidR="00EB4E83" w:rsidRDefault="0080700A" w:rsidP="00346663">
      <w:pPr>
        <w:pStyle w:val="Punkt"/>
      </w:pPr>
      <w:r w:rsidRPr="00E34ED0">
        <w:t>Vi skal gjennomføre en stor og 15 mindre stands i regionen</w:t>
      </w:r>
      <w:r w:rsidR="00C31CC3">
        <w:t xml:space="preserve">. </w:t>
      </w:r>
    </w:p>
    <w:p w14:paraId="3A6CE46A" w14:textId="77777777" w:rsidR="0080700A" w:rsidRDefault="00EB4E83" w:rsidP="00B16B3B">
      <w:pPr>
        <w:pStyle w:val="Punkt"/>
      </w:pPr>
      <w:r>
        <w:t xml:space="preserve">Minst 50 personer skal registrere seg som frivillige og støtte kampanjen ved å delta på stand, gjennomføre arbeidsplass-, skole eller barnehagekampanje, eller bidra i sosiale medier. </w:t>
      </w:r>
    </w:p>
    <w:p w14:paraId="7E838195" w14:textId="5E92C5E5" w:rsidR="00EB4E83" w:rsidRDefault="00EB4E83" w:rsidP="00B16B3B">
      <w:pPr>
        <w:pStyle w:val="Punkt"/>
      </w:pPr>
      <w:r>
        <w:t xml:space="preserve">Det skal sendes ut pressemelding og leserinnlegg til lokalaviser i midten av november. </w:t>
      </w:r>
    </w:p>
    <w:p w14:paraId="3FBED249" w14:textId="40BE53A4" w:rsidR="00FE5715" w:rsidRPr="00E34ED0" w:rsidRDefault="005F52D0" w:rsidP="00B16B3B">
      <w:pPr>
        <w:pStyle w:val="Punkt"/>
      </w:pPr>
      <w:r>
        <w:t xml:space="preserve">Vi vil ha stort fokus på bruk av sosiale medier for å spre informasjon om kampanjen og få underskrifter. </w:t>
      </w:r>
    </w:p>
    <w:p w14:paraId="32ED979C" w14:textId="77777777" w:rsidR="007F30EF" w:rsidRDefault="0080700A" w:rsidP="00A717FA">
      <w:pPr>
        <w:pStyle w:val="Overskrift2"/>
      </w:pPr>
      <w:r w:rsidRPr="00E34ED0">
        <w:t xml:space="preserve">Fyll ferien: </w:t>
      </w:r>
    </w:p>
    <w:p w14:paraId="160F317C" w14:textId="3F5ECD0F" w:rsidR="0080700A" w:rsidRPr="00E34ED0" w:rsidRDefault="0080700A" w:rsidP="00A717FA">
      <w:pPr>
        <w:pStyle w:val="Punkt"/>
      </w:pPr>
      <w:r w:rsidRPr="00E34ED0">
        <w:t xml:space="preserve">Vi skal gjennomføre 5 stands med fokus på alkoholfri sone rundt barn i sommerferien. </w:t>
      </w:r>
    </w:p>
    <w:p w14:paraId="5FEA1B5E" w14:textId="5979179A" w:rsidR="00CA71AE" w:rsidRPr="00E34ED0" w:rsidRDefault="0000135B" w:rsidP="00170C6D">
      <w:pPr>
        <w:pStyle w:val="Overskrift1"/>
      </w:pPr>
      <w:r>
        <w:t xml:space="preserve">Mål: </w:t>
      </w:r>
      <w:r w:rsidR="00CA71AE" w:rsidRPr="00E34ED0">
        <w:t>Det lave forbruket av rusmidler blant ungdom med ikke-vestlig innvandrerbakgrunn opprettholdes</w:t>
      </w:r>
    </w:p>
    <w:p w14:paraId="3CF1A48F" w14:textId="77777777" w:rsidR="00EB4E83" w:rsidRDefault="00CA71AE" w:rsidP="004C3DA7">
      <w:pPr>
        <w:pStyle w:val="Overskrift2"/>
      </w:pPr>
      <w:r w:rsidRPr="00E34ED0">
        <w:t>Intro:</w:t>
      </w:r>
      <w:r w:rsidR="0080700A">
        <w:t xml:space="preserve"> </w:t>
      </w:r>
    </w:p>
    <w:p w14:paraId="1D42C709" w14:textId="77777777" w:rsidR="00CA71AE" w:rsidRDefault="0080700A" w:rsidP="00320B07">
      <w:pPr>
        <w:pStyle w:val="Punkt"/>
      </w:pPr>
      <w:r>
        <w:t xml:space="preserve">Vi vil støtte opp om </w:t>
      </w:r>
      <w:r w:rsidRPr="00320B07">
        <w:t>gjennomføringen</w:t>
      </w:r>
      <w:r>
        <w:t xml:space="preserve"> av IOGTs Intro-prosjekt i vårt område. </w:t>
      </w:r>
    </w:p>
    <w:p w14:paraId="25DA69E1" w14:textId="678510E1" w:rsidR="00EB4E83" w:rsidRDefault="00EB4E83" w:rsidP="00320B07">
      <w:pPr>
        <w:pStyle w:val="Punkt"/>
      </w:pPr>
      <w:r>
        <w:t>Regionen skal arrangere stand på Mela-festivalen</w:t>
      </w:r>
      <w:r w:rsidR="001B37BA">
        <w:t xml:space="preserve"> med fokus </w:t>
      </w:r>
      <w:r w:rsidR="0078298A">
        <w:t xml:space="preserve">på </w:t>
      </w:r>
      <w:r w:rsidR="001B37BA">
        <w:t xml:space="preserve">foreldrenes rolle i rusforebygging, som særlig retter seg mot innvandrerforeldre. </w:t>
      </w:r>
    </w:p>
    <w:p w14:paraId="471CACC3" w14:textId="03F2AA92" w:rsidR="00CA71AE" w:rsidRPr="00E34ED0" w:rsidRDefault="0000135B" w:rsidP="00EA5FAF">
      <w:pPr>
        <w:pStyle w:val="Overskrift1"/>
      </w:pPr>
      <w:r>
        <w:t xml:space="preserve">Mål: </w:t>
      </w:r>
      <w:r w:rsidR="00CA71AE" w:rsidRPr="00E34ED0">
        <w:t>Barn og unge i sårbare situasjoner får nødvendig hjelp og støtte</w:t>
      </w:r>
    </w:p>
    <w:p w14:paraId="0C8EFB67" w14:textId="77777777" w:rsidR="00EB4E83" w:rsidRDefault="00CA71AE" w:rsidP="00EA5FAF">
      <w:pPr>
        <w:pStyle w:val="Overskrift2"/>
      </w:pPr>
      <w:r w:rsidRPr="00E34ED0">
        <w:t>Enestående familier</w:t>
      </w:r>
      <w:r w:rsidR="0080700A" w:rsidRPr="00E34ED0">
        <w:t>:</w:t>
      </w:r>
      <w:r w:rsidR="0080700A">
        <w:t xml:space="preserve"> </w:t>
      </w:r>
    </w:p>
    <w:p w14:paraId="644F61ED" w14:textId="7EC76FF1" w:rsidR="00EB4E83" w:rsidRDefault="0080700A" w:rsidP="00EA5FAF">
      <w:pPr>
        <w:pStyle w:val="Punkt"/>
      </w:pPr>
      <w:r>
        <w:t>Vi vil støtte Eneståendefamilier-gruppene i vårt område og bidra til at det tilbys aktiviteter i større del</w:t>
      </w:r>
      <w:r w:rsidR="007F30EF">
        <w:t>er</w:t>
      </w:r>
      <w:r>
        <w:t xml:space="preserve"> av vårt område. </w:t>
      </w:r>
    </w:p>
    <w:p w14:paraId="546CB430" w14:textId="2D89DF4E" w:rsidR="00457509" w:rsidRDefault="00457509" w:rsidP="00EA5FAF">
      <w:pPr>
        <w:pStyle w:val="Punkt"/>
      </w:pPr>
      <w:r>
        <w:t xml:space="preserve">Vi vil jobbe for å integrere deltakere og særlig ledere i Enestående familier i IOGTs øvrige virksomhet, for eksempel </w:t>
      </w:r>
      <w:r w:rsidR="00BC237F">
        <w:t xml:space="preserve">stimulere til </w:t>
      </w:r>
      <w:r>
        <w:t xml:space="preserve">deltakelse i Hvit jul og på møter og seminarer. </w:t>
      </w:r>
    </w:p>
    <w:p w14:paraId="69496F46" w14:textId="77777777" w:rsidR="00EB4E83" w:rsidRDefault="00EB4E83" w:rsidP="00BA7F60">
      <w:pPr>
        <w:pStyle w:val="Overskrift2"/>
      </w:pPr>
      <w:r>
        <w:t>Sosiale aktiviteter:</w:t>
      </w:r>
      <w:r w:rsidR="00E34ED0">
        <w:t xml:space="preserve"> </w:t>
      </w:r>
    </w:p>
    <w:p w14:paraId="413EC877" w14:textId="730F1370" w:rsidR="005C75F6" w:rsidRDefault="005C75F6" w:rsidP="005607A9">
      <w:pPr>
        <w:pStyle w:val="Punkt"/>
      </w:pPr>
      <w:r>
        <w:t>Regionen skal støtte opp om Cafe Fremtiden</w:t>
      </w:r>
      <w:r w:rsidR="0024312C">
        <w:t>.</w:t>
      </w:r>
    </w:p>
    <w:p w14:paraId="209D569F" w14:textId="5163768A" w:rsidR="00CA71AE" w:rsidRPr="00E34ED0" w:rsidRDefault="00C76057" w:rsidP="005607A9">
      <w:pPr>
        <w:pStyle w:val="Overskrift1"/>
      </w:pPr>
      <w:r>
        <w:t xml:space="preserve">Mål: </w:t>
      </w:r>
      <w:r w:rsidR="00CA71AE" w:rsidRPr="00E34ED0">
        <w:t>Vi får flere stemmer i debatten, både på sosiale media og i lokalpressen</w:t>
      </w:r>
    </w:p>
    <w:p w14:paraId="556DB8A9" w14:textId="77777777" w:rsidR="00EB4E83" w:rsidRDefault="00E34ED0" w:rsidP="005B71A3">
      <w:pPr>
        <w:pStyle w:val="Overskrift2"/>
      </w:pPr>
      <w:r>
        <w:t>Øke IOGTs</w:t>
      </w:r>
      <w:r w:rsidR="00D82740" w:rsidRPr="00E34ED0">
        <w:t xml:space="preserve"> synlighet i lokalmedia</w:t>
      </w:r>
      <w:r w:rsidRPr="00E34ED0">
        <w:t>:</w:t>
      </w:r>
      <w:r w:rsidR="00D82740" w:rsidRPr="00E34ED0">
        <w:t xml:space="preserve"> </w:t>
      </w:r>
    </w:p>
    <w:p w14:paraId="6D521DBC" w14:textId="4EC47E1F" w:rsidR="00457509" w:rsidRPr="00BC237F" w:rsidRDefault="00D82740" w:rsidP="009E5882">
      <w:pPr>
        <w:pStyle w:val="Punkt"/>
      </w:pPr>
      <w:r w:rsidRPr="00BC237F">
        <w:t>Flere personer i regionen skal delta</w:t>
      </w:r>
      <w:r w:rsidR="00457509" w:rsidRPr="00BC237F">
        <w:t xml:space="preserve"> aktivt i samfunnsdebatten gjennom å skrive og/eller sende leserbrev til lokalaviser. Regionen koordinerer og følge</w:t>
      </w:r>
      <w:r w:rsidR="0004602C">
        <w:t>r</w:t>
      </w:r>
      <w:r w:rsidRPr="00BC237F">
        <w:t xml:space="preserve"> </w:t>
      </w:r>
      <w:r w:rsidR="00146C32">
        <w:t>opp de som vil jobbe med dette,</w:t>
      </w:r>
      <w:r w:rsidR="00457509" w:rsidRPr="00BC237F">
        <w:t xml:space="preserve"> og sørge</w:t>
      </w:r>
      <w:r w:rsidR="0004602C">
        <w:t>r</w:t>
      </w:r>
      <w:r w:rsidR="00457509" w:rsidRPr="00BC237F">
        <w:t xml:space="preserve"> for at de blir en del av det nasjonale nettverket av mediekontakter</w:t>
      </w:r>
      <w:r w:rsidR="00817824">
        <w:t xml:space="preserve"> som bl.a. </w:t>
      </w:r>
      <w:r w:rsidR="00D57FBE" w:rsidRPr="00BC237F">
        <w:t xml:space="preserve">holdes oppdatert på nyeste forskning på rusfeltet. </w:t>
      </w:r>
    </w:p>
    <w:p w14:paraId="024B962F" w14:textId="77777777" w:rsidR="00EB4E83" w:rsidRDefault="00E34ED0" w:rsidP="00B2769F">
      <w:pPr>
        <w:pStyle w:val="Overskrift2"/>
      </w:pPr>
      <w:r w:rsidRPr="00E34ED0">
        <w:t>Skolering:</w:t>
      </w:r>
      <w:r>
        <w:t xml:space="preserve"> </w:t>
      </w:r>
    </w:p>
    <w:p w14:paraId="28CD374F" w14:textId="77777777" w:rsidR="00CA71AE" w:rsidRPr="00BC237F" w:rsidRDefault="00CA71AE" w:rsidP="009E5882">
      <w:pPr>
        <w:pStyle w:val="Punkt"/>
      </w:pPr>
      <w:r w:rsidRPr="00BC237F">
        <w:t>Gi egne medlemmer oppdatert kunnskap om rusforskning</w:t>
      </w:r>
      <w:r w:rsidR="00E34ED0" w:rsidRPr="00BC237F">
        <w:t xml:space="preserve"> gjennom nyhetsbrev og seminarer/møter. </w:t>
      </w:r>
    </w:p>
    <w:p w14:paraId="304EB2B6" w14:textId="295260A7" w:rsidR="005C75F6" w:rsidRPr="00E34ED0" w:rsidRDefault="00706D23" w:rsidP="009E5882">
      <w:pPr>
        <w:pStyle w:val="Overskrift1"/>
      </w:pPr>
      <w:r>
        <w:t>Organisasjon og kommunikasjon</w:t>
      </w:r>
      <w:r w:rsidR="00256DDA">
        <w:t xml:space="preserve"> </w:t>
      </w:r>
    </w:p>
    <w:p w14:paraId="562AC2D6" w14:textId="77777777" w:rsidR="00D57FBE" w:rsidRPr="007A646A" w:rsidRDefault="00D57FBE" w:rsidP="009E5882">
      <w:pPr>
        <w:pStyle w:val="Overskrift2"/>
      </w:pPr>
      <w:r w:rsidRPr="007A646A">
        <w:t>Verving</w:t>
      </w:r>
      <w:r w:rsidR="005C75F6" w:rsidRPr="007A646A">
        <w:t xml:space="preserve"> og aktivisering av medlemmer:</w:t>
      </w:r>
      <w:r w:rsidRPr="007A646A">
        <w:t xml:space="preserve"> </w:t>
      </w:r>
    </w:p>
    <w:p w14:paraId="418179F6" w14:textId="77777777" w:rsidR="00D57FBE" w:rsidRDefault="00D57FBE" w:rsidP="0003104B">
      <w:pPr>
        <w:pStyle w:val="Punkt"/>
      </w:pPr>
      <w:r>
        <w:t>Regionen skal gjennomføres minst 15 vervestands (gjerne i tilknytning til kampanje) i samarbeid med områder og avdelinger.</w:t>
      </w:r>
    </w:p>
    <w:p w14:paraId="1F30B3A0" w14:textId="77777777" w:rsidR="00D57FBE" w:rsidRPr="00E34ED0" w:rsidRDefault="00D57FBE" w:rsidP="0003104B">
      <w:pPr>
        <w:pStyle w:val="Punkt"/>
        <w:rPr>
          <w:bCs/>
        </w:rPr>
      </w:pPr>
      <w:r w:rsidRPr="00E34ED0">
        <w:rPr>
          <w:bCs/>
        </w:rPr>
        <w:t xml:space="preserve">Alle nye medlemmer skal kontaktes via telefon og få et brev/e-post om muligheten for å delta i lokal aktivitet i tillegg til å motta den sentrale velkomstpakken. </w:t>
      </w:r>
    </w:p>
    <w:p w14:paraId="2A67D220" w14:textId="77777777" w:rsidR="00D57FBE" w:rsidRPr="00E34ED0" w:rsidRDefault="00D57FBE" w:rsidP="0003104B">
      <w:pPr>
        <w:pStyle w:val="Punkt"/>
        <w:rPr>
          <w:bCs/>
        </w:rPr>
      </w:pPr>
      <w:r w:rsidRPr="00E34ED0">
        <w:rPr>
          <w:bCs/>
        </w:rPr>
        <w:t xml:space="preserve">Det gjennomføres en ringedugnad til eksisterende medlemmer for å høre om de er fornøyd med medlemskapet og spørre om de er interessert i å engasjere seg mer. </w:t>
      </w:r>
    </w:p>
    <w:p w14:paraId="6BF4D6A9" w14:textId="77777777" w:rsidR="005C75F6" w:rsidRPr="00E34ED0" w:rsidRDefault="00D57FBE" w:rsidP="0003104B">
      <w:pPr>
        <w:pStyle w:val="Punkt"/>
        <w:rPr>
          <w:bCs/>
        </w:rPr>
      </w:pPr>
      <w:r w:rsidRPr="00E34ED0">
        <w:rPr>
          <w:bCs/>
        </w:rPr>
        <w:t>Det gjennomføres e</w:t>
      </w:r>
      <w:r w:rsidR="005C75F6" w:rsidRPr="00E34ED0">
        <w:rPr>
          <w:bCs/>
        </w:rPr>
        <w:t xml:space="preserve">n </w:t>
      </w:r>
      <w:proofErr w:type="spellStart"/>
      <w:r w:rsidR="00E34ED0">
        <w:rPr>
          <w:bCs/>
        </w:rPr>
        <w:t>Blikjent</w:t>
      </w:r>
      <w:proofErr w:type="spellEnd"/>
      <w:r w:rsidR="00E34ED0">
        <w:rPr>
          <w:bCs/>
        </w:rPr>
        <w:t>-</w:t>
      </w:r>
      <w:r w:rsidR="005C75F6" w:rsidRPr="00E34ED0">
        <w:rPr>
          <w:bCs/>
        </w:rPr>
        <w:t>kveld for nye eller eksisterende medlemmer som ønsker en innføring i hva IOGT står for og jobber med.</w:t>
      </w:r>
    </w:p>
    <w:p w14:paraId="2ADC04B6" w14:textId="2224D989" w:rsidR="005C75F6" w:rsidRDefault="00EB4E83" w:rsidP="0003104B">
      <w:pPr>
        <w:pStyle w:val="Punkt"/>
        <w:rPr>
          <w:bCs/>
        </w:rPr>
      </w:pPr>
      <w:r>
        <w:rPr>
          <w:bCs/>
        </w:rPr>
        <w:t xml:space="preserve">Regionen skal arrangere en regionkonferanse for medlemmer og frivillige som bidrar til å skape interesse og engasjement for arbeidet vårt. </w:t>
      </w:r>
    </w:p>
    <w:p w14:paraId="7ABA2AB1" w14:textId="237EE995" w:rsidR="00A454CE" w:rsidRPr="00A454CE" w:rsidRDefault="00A454CE" w:rsidP="0003104B">
      <w:pPr>
        <w:pStyle w:val="Punkt"/>
        <w:rPr>
          <w:bCs/>
        </w:rPr>
      </w:pPr>
      <w:r>
        <w:rPr>
          <w:bCs/>
        </w:rPr>
        <w:t xml:space="preserve">Regionen </w:t>
      </w:r>
      <w:r>
        <w:rPr>
          <w:bCs/>
        </w:rPr>
        <w:t>skal</w:t>
      </w:r>
      <w:r>
        <w:rPr>
          <w:bCs/>
        </w:rPr>
        <w:t xml:space="preserve"> gi et turtilbud for å styrke det sosiale miljøet.  </w:t>
      </w:r>
    </w:p>
    <w:p w14:paraId="7C770DAD" w14:textId="30D96FEB" w:rsidR="000C59AC" w:rsidRPr="00EE2013" w:rsidRDefault="00EB4E83" w:rsidP="000C59AC">
      <w:pPr>
        <w:pStyle w:val="Punkt"/>
        <w:rPr>
          <w:bCs/>
        </w:rPr>
      </w:pPr>
      <w:r>
        <w:rPr>
          <w:bCs/>
        </w:rPr>
        <w:t>Regionen skal</w:t>
      </w:r>
      <w:r w:rsidR="005E4016">
        <w:rPr>
          <w:bCs/>
        </w:rPr>
        <w:t>,</w:t>
      </w:r>
      <w:r>
        <w:rPr>
          <w:bCs/>
        </w:rPr>
        <w:t xml:space="preserve"> i samarbeid med områdene</w:t>
      </w:r>
      <w:r w:rsidR="005E4016">
        <w:rPr>
          <w:bCs/>
        </w:rPr>
        <w:t>,</w:t>
      </w:r>
      <w:r>
        <w:rPr>
          <w:bCs/>
        </w:rPr>
        <w:t xml:space="preserve"> jobbe </w:t>
      </w:r>
      <w:r w:rsidR="006E3C08">
        <w:rPr>
          <w:bCs/>
        </w:rPr>
        <w:t>for</w:t>
      </w:r>
      <w:r>
        <w:rPr>
          <w:bCs/>
        </w:rPr>
        <w:t xml:space="preserve"> å få i gang ny aktivitet.</w:t>
      </w:r>
    </w:p>
    <w:p w14:paraId="7E54A29A" w14:textId="77777777" w:rsidR="00E34ED0" w:rsidRPr="00E34ED0" w:rsidRDefault="00E34ED0" w:rsidP="00EE2013">
      <w:pPr>
        <w:pStyle w:val="Overskrift2"/>
      </w:pPr>
      <w:r w:rsidRPr="00E34ED0">
        <w:t xml:space="preserve">Kommunikasjon: </w:t>
      </w:r>
    </w:p>
    <w:p w14:paraId="0FEED86C" w14:textId="77777777" w:rsidR="005C75F6" w:rsidRDefault="005C75F6" w:rsidP="00BC58F9">
      <w:pPr>
        <w:pStyle w:val="Punkt"/>
      </w:pPr>
      <w:r>
        <w:t xml:space="preserve">Regionen skal sende nyhetsbrev i posten til alle medlemmer minst fire ganger i løpet av året. I dette nyhetsbrevet informeres det om aktivitetstilbud og lokale kontaktpersoner. </w:t>
      </w:r>
    </w:p>
    <w:p w14:paraId="58F15F0E" w14:textId="77777777" w:rsidR="005C75F6" w:rsidRDefault="005C75F6" w:rsidP="00BC58F9">
      <w:pPr>
        <w:pStyle w:val="Punkt"/>
      </w:pPr>
      <w:r>
        <w:t xml:space="preserve">IOGTs nettside skal holdes oppdatert med kontaktinformasjon og lokale programmer for hele regionen. </w:t>
      </w:r>
    </w:p>
    <w:p w14:paraId="3ED8824A" w14:textId="386A89F2" w:rsidR="005C75F6" w:rsidRDefault="005C75F6" w:rsidP="00BC58F9">
      <w:pPr>
        <w:pStyle w:val="Punkt"/>
      </w:pPr>
      <w:r>
        <w:t xml:space="preserve">Håndboken vil trykkes opp på papir og sendes ut til alle medlemmer sammen med nyhetsbrev i august. </w:t>
      </w:r>
    </w:p>
    <w:p w14:paraId="3849C012" w14:textId="3FF3C46F" w:rsidR="00CA71AE" w:rsidRDefault="004B126E" w:rsidP="00CA71AE">
      <w:pPr>
        <w:pStyle w:val="Punkt"/>
        <w:autoSpaceDE w:val="0"/>
        <w:autoSpaceDN w:val="0"/>
        <w:adjustRightInd w:val="0"/>
      </w:pPr>
      <w:r>
        <w:t xml:space="preserve">Vi skal opprette Facebook-sider for alle områder i vår region, </w:t>
      </w:r>
      <w:r w:rsidR="00851006">
        <w:t>som driftes av lokale folk med støtte fra regionen.</w:t>
      </w:r>
      <w:bookmarkStart w:id="0" w:name="_GoBack"/>
      <w:bookmarkEnd w:id="0"/>
      <w:r w:rsidR="00851006">
        <w:t xml:space="preserve"> </w:t>
      </w:r>
      <w:r w:rsidR="00BD724E">
        <w:t xml:space="preserve"> </w:t>
      </w:r>
    </w:p>
    <w:sectPr w:rsidR="00CA7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uzeitGroConBla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NeuzeitGroLig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zeitGro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7E4A"/>
    <w:multiLevelType w:val="hybridMultilevel"/>
    <w:tmpl w:val="DBA28400"/>
    <w:lvl w:ilvl="0" w:tplc="63A0554E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64C9C"/>
    <w:multiLevelType w:val="hybridMultilevel"/>
    <w:tmpl w:val="5E660110"/>
    <w:lvl w:ilvl="0" w:tplc="63A0554E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D40B89"/>
    <w:multiLevelType w:val="hybridMultilevel"/>
    <w:tmpl w:val="9062933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74EE7"/>
    <w:multiLevelType w:val="hybridMultilevel"/>
    <w:tmpl w:val="5680C68C"/>
    <w:lvl w:ilvl="0" w:tplc="63A0554E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6769C7"/>
    <w:multiLevelType w:val="multilevel"/>
    <w:tmpl w:val="902A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160427"/>
    <w:multiLevelType w:val="hybridMultilevel"/>
    <w:tmpl w:val="9FC86378"/>
    <w:lvl w:ilvl="0" w:tplc="63A0554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A2CBC"/>
    <w:multiLevelType w:val="hybridMultilevel"/>
    <w:tmpl w:val="B2783512"/>
    <w:lvl w:ilvl="0" w:tplc="63A0554E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B83BC0"/>
    <w:multiLevelType w:val="hybridMultilevel"/>
    <w:tmpl w:val="C9322224"/>
    <w:lvl w:ilvl="0" w:tplc="63A0554E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F55F14"/>
    <w:multiLevelType w:val="hybridMultilevel"/>
    <w:tmpl w:val="75164F36"/>
    <w:lvl w:ilvl="0" w:tplc="63A0554E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213D19"/>
    <w:multiLevelType w:val="multilevel"/>
    <w:tmpl w:val="4374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6C4023"/>
    <w:multiLevelType w:val="multilevel"/>
    <w:tmpl w:val="8AA6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2E7C87"/>
    <w:multiLevelType w:val="hybridMultilevel"/>
    <w:tmpl w:val="E72E50DE"/>
    <w:lvl w:ilvl="0" w:tplc="63A0554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35562"/>
    <w:multiLevelType w:val="multilevel"/>
    <w:tmpl w:val="D18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07683D"/>
    <w:multiLevelType w:val="hybridMultilevel"/>
    <w:tmpl w:val="30E8809A"/>
    <w:lvl w:ilvl="0" w:tplc="07C2163C">
      <w:start w:val="9"/>
      <w:numFmt w:val="bullet"/>
      <w:pStyle w:val="Punk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250CD"/>
    <w:multiLevelType w:val="multilevel"/>
    <w:tmpl w:val="1F3C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D55ECD"/>
    <w:multiLevelType w:val="multilevel"/>
    <w:tmpl w:val="4E7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C822F5"/>
    <w:multiLevelType w:val="multilevel"/>
    <w:tmpl w:val="A7CE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DD6419"/>
    <w:multiLevelType w:val="hybridMultilevel"/>
    <w:tmpl w:val="E66666E6"/>
    <w:lvl w:ilvl="0" w:tplc="63A0554E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8F748B"/>
    <w:multiLevelType w:val="multilevel"/>
    <w:tmpl w:val="7266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575899"/>
    <w:multiLevelType w:val="multilevel"/>
    <w:tmpl w:val="494A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D6790D"/>
    <w:multiLevelType w:val="hybridMultilevel"/>
    <w:tmpl w:val="6BD08858"/>
    <w:lvl w:ilvl="0" w:tplc="63A0554E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B501C4"/>
    <w:multiLevelType w:val="hybridMultilevel"/>
    <w:tmpl w:val="516C25E2"/>
    <w:lvl w:ilvl="0" w:tplc="63A0554E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515A29"/>
    <w:multiLevelType w:val="hybridMultilevel"/>
    <w:tmpl w:val="DC623E9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6009FE"/>
    <w:multiLevelType w:val="hybridMultilevel"/>
    <w:tmpl w:val="1272E4B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D9511F"/>
    <w:multiLevelType w:val="multilevel"/>
    <w:tmpl w:val="CD90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9"/>
  </w:num>
  <w:num w:numId="5">
    <w:abstractNumId w:val="16"/>
  </w:num>
  <w:num w:numId="6">
    <w:abstractNumId w:val="24"/>
  </w:num>
  <w:num w:numId="7">
    <w:abstractNumId w:val="18"/>
  </w:num>
  <w:num w:numId="8">
    <w:abstractNumId w:val="14"/>
  </w:num>
  <w:num w:numId="9">
    <w:abstractNumId w:val="4"/>
  </w:num>
  <w:num w:numId="10">
    <w:abstractNumId w:val="9"/>
  </w:num>
  <w:num w:numId="11">
    <w:abstractNumId w:val="10"/>
  </w:num>
  <w:num w:numId="12">
    <w:abstractNumId w:val="5"/>
  </w:num>
  <w:num w:numId="13">
    <w:abstractNumId w:val="1"/>
  </w:num>
  <w:num w:numId="14">
    <w:abstractNumId w:val="6"/>
  </w:num>
  <w:num w:numId="15">
    <w:abstractNumId w:val="7"/>
  </w:num>
  <w:num w:numId="16">
    <w:abstractNumId w:val="21"/>
  </w:num>
  <w:num w:numId="17">
    <w:abstractNumId w:val="8"/>
  </w:num>
  <w:num w:numId="18">
    <w:abstractNumId w:val="3"/>
  </w:num>
  <w:num w:numId="19">
    <w:abstractNumId w:val="23"/>
  </w:num>
  <w:num w:numId="20">
    <w:abstractNumId w:val="22"/>
  </w:num>
  <w:num w:numId="21">
    <w:abstractNumId w:val="2"/>
  </w:num>
  <w:num w:numId="22">
    <w:abstractNumId w:val="17"/>
  </w:num>
  <w:num w:numId="23">
    <w:abstractNumId w:val="20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AE"/>
    <w:rsid w:val="0000135B"/>
    <w:rsid w:val="0003104B"/>
    <w:rsid w:val="0004602C"/>
    <w:rsid w:val="000A2D32"/>
    <w:rsid w:val="000C59AC"/>
    <w:rsid w:val="0013071C"/>
    <w:rsid w:val="00146C32"/>
    <w:rsid w:val="001662EE"/>
    <w:rsid w:val="00170C6D"/>
    <w:rsid w:val="00185130"/>
    <w:rsid w:val="001B37BA"/>
    <w:rsid w:val="00226476"/>
    <w:rsid w:val="0024312C"/>
    <w:rsid w:val="00256DDA"/>
    <w:rsid w:val="00284088"/>
    <w:rsid w:val="002C5CA4"/>
    <w:rsid w:val="002C7E0F"/>
    <w:rsid w:val="00320B07"/>
    <w:rsid w:val="00323321"/>
    <w:rsid w:val="00346663"/>
    <w:rsid w:val="003C73EF"/>
    <w:rsid w:val="003D70DA"/>
    <w:rsid w:val="003E0A96"/>
    <w:rsid w:val="004568AB"/>
    <w:rsid w:val="00457509"/>
    <w:rsid w:val="004B126E"/>
    <w:rsid w:val="004C3DA7"/>
    <w:rsid w:val="00511189"/>
    <w:rsid w:val="005607A9"/>
    <w:rsid w:val="005A61A6"/>
    <w:rsid w:val="005B71A3"/>
    <w:rsid w:val="005C603A"/>
    <w:rsid w:val="005C75F6"/>
    <w:rsid w:val="005E4016"/>
    <w:rsid w:val="005F1B16"/>
    <w:rsid w:val="005F52D0"/>
    <w:rsid w:val="00694F17"/>
    <w:rsid w:val="006E3C08"/>
    <w:rsid w:val="006F162F"/>
    <w:rsid w:val="00706D23"/>
    <w:rsid w:val="0077124A"/>
    <w:rsid w:val="0078298A"/>
    <w:rsid w:val="007A646A"/>
    <w:rsid w:val="007D2E79"/>
    <w:rsid w:val="007F30EF"/>
    <w:rsid w:val="0080700A"/>
    <w:rsid w:val="00817824"/>
    <w:rsid w:val="00822F73"/>
    <w:rsid w:val="00851006"/>
    <w:rsid w:val="00892919"/>
    <w:rsid w:val="008F6611"/>
    <w:rsid w:val="00946F76"/>
    <w:rsid w:val="00955390"/>
    <w:rsid w:val="009950E8"/>
    <w:rsid w:val="009C18C2"/>
    <w:rsid w:val="009E5882"/>
    <w:rsid w:val="00A454CE"/>
    <w:rsid w:val="00A572D9"/>
    <w:rsid w:val="00A717FA"/>
    <w:rsid w:val="00A72DF2"/>
    <w:rsid w:val="00A828C2"/>
    <w:rsid w:val="00A8708B"/>
    <w:rsid w:val="00B071B8"/>
    <w:rsid w:val="00B16B3B"/>
    <w:rsid w:val="00B2769F"/>
    <w:rsid w:val="00B42064"/>
    <w:rsid w:val="00B840B7"/>
    <w:rsid w:val="00BA2DB9"/>
    <w:rsid w:val="00BA7F60"/>
    <w:rsid w:val="00BC237F"/>
    <w:rsid w:val="00BC58F9"/>
    <w:rsid w:val="00BD724E"/>
    <w:rsid w:val="00C31CC3"/>
    <w:rsid w:val="00C553B6"/>
    <w:rsid w:val="00C76057"/>
    <w:rsid w:val="00CA71AE"/>
    <w:rsid w:val="00CD5CDE"/>
    <w:rsid w:val="00D236BA"/>
    <w:rsid w:val="00D57FBE"/>
    <w:rsid w:val="00D80E10"/>
    <w:rsid w:val="00D8101C"/>
    <w:rsid w:val="00D82740"/>
    <w:rsid w:val="00D856C3"/>
    <w:rsid w:val="00DB55C2"/>
    <w:rsid w:val="00DD311D"/>
    <w:rsid w:val="00E206B2"/>
    <w:rsid w:val="00E34ED0"/>
    <w:rsid w:val="00EA5FAF"/>
    <w:rsid w:val="00EB4E83"/>
    <w:rsid w:val="00EB5314"/>
    <w:rsid w:val="00EE2013"/>
    <w:rsid w:val="00F051A9"/>
    <w:rsid w:val="00F13E5D"/>
    <w:rsid w:val="00F50C1C"/>
    <w:rsid w:val="00F9364F"/>
    <w:rsid w:val="00FD4DE9"/>
    <w:rsid w:val="00FE1975"/>
    <w:rsid w:val="00FE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EBF0"/>
  <w15:chartTrackingRefBased/>
  <w15:docId w15:val="{280AEAAC-37BB-4FE8-8158-B3EB49BE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26476"/>
    <w:pPr>
      <w:keepNext/>
      <w:keepLines/>
      <w:spacing w:before="240" w:after="0"/>
      <w:outlineLvl w:val="0"/>
    </w:pPr>
    <w:rPr>
      <w:rFonts w:ascii="NeuzeitGroConBla" w:eastAsiaTheme="majorEastAsia" w:hAnsi="NeuzeitGroConBla" w:cstheme="majorBidi"/>
      <w:b/>
      <w:color w:val="00B050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80E10"/>
    <w:pPr>
      <w:keepNext/>
      <w:keepLines/>
      <w:spacing w:before="40" w:after="0"/>
      <w:outlineLvl w:val="1"/>
    </w:pPr>
    <w:rPr>
      <w:rFonts w:ascii="NeuzeitGroLig" w:eastAsiaTheme="majorEastAsia" w:hAnsi="NeuzeitGroLig" w:cstheme="majorBidi"/>
      <w:caps/>
      <w:color w:val="000000" w:themeColor="text1"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link w:val="ListeavsnittTegn"/>
    <w:uiPriority w:val="34"/>
    <w:qFormat/>
    <w:rsid w:val="00CA71AE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1B37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B37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2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2919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26476"/>
    <w:rPr>
      <w:rFonts w:ascii="NeuzeitGroConBla" w:eastAsiaTheme="majorEastAsia" w:hAnsi="NeuzeitGroConBla" w:cstheme="majorBidi"/>
      <w:b/>
      <w:color w:val="00B050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80E10"/>
    <w:rPr>
      <w:rFonts w:ascii="NeuzeitGroLig" w:eastAsiaTheme="majorEastAsia" w:hAnsi="NeuzeitGroLig" w:cstheme="majorBidi"/>
      <w:caps/>
      <w:color w:val="000000" w:themeColor="text1"/>
      <w:sz w:val="24"/>
      <w:szCs w:val="26"/>
    </w:rPr>
  </w:style>
  <w:style w:type="paragraph" w:customStyle="1" w:styleId="Punkt">
    <w:name w:val="Punkt"/>
    <w:basedOn w:val="Listeavsnitt"/>
    <w:link w:val="PunktTegn"/>
    <w:qFormat/>
    <w:rsid w:val="00D236BA"/>
    <w:pPr>
      <w:numPr>
        <w:numId w:val="25"/>
      </w:numPr>
    </w:pPr>
    <w:rPr>
      <w:rFonts w:ascii="NeuzeitGro" w:hAnsi="NeuzeitGro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D236BA"/>
  </w:style>
  <w:style w:type="character" w:customStyle="1" w:styleId="PunktTegn">
    <w:name w:val="Punkt Tegn"/>
    <w:basedOn w:val="ListeavsnittTegn"/>
    <w:link w:val="Punkt"/>
    <w:rsid w:val="00D236BA"/>
    <w:rPr>
      <w:rFonts w:ascii="NeuzeitGro" w:hAnsi="NeuzeitG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968241AAB3EB42BACAB4D0D3DFDB29" ma:contentTypeVersion="8" ma:contentTypeDescription="Opprett et nytt dokument." ma:contentTypeScope="" ma:versionID="2d3f79475a8c6728e3a509c5c9462aa0">
  <xsd:schema xmlns:xsd="http://www.w3.org/2001/XMLSchema" xmlns:xs="http://www.w3.org/2001/XMLSchema" xmlns:p="http://schemas.microsoft.com/office/2006/metadata/properties" xmlns:ns2="9983194f-e30d-4694-bcf4-94bb16498c89" xmlns:ns3="6682cae5-b9f6-4f8b-8e3d-13f6a316eeeb" targetNamespace="http://schemas.microsoft.com/office/2006/metadata/properties" ma:root="true" ma:fieldsID="0d4d903e8ee94cd63739d9fbfd7f6c35" ns2:_="" ns3:_="">
    <xsd:import namespace="9983194f-e30d-4694-bcf4-94bb16498c89"/>
    <xsd:import namespace="6682cae5-b9f6-4f8b-8e3d-13f6a316e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3194f-e30d-4694-bcf4-94bb16498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2cae5-b9f6-4f8b-8e3d-13f6a316e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8D3469-0EE0-4C7C-922E-0A4864FC1486}">
  <ds:schemaRefs>
    <ds:schemaRef ds:uri="6682cae5-b9f6-4f8b-8e3d-13f6a316eeeb"/>
    <ds:schemaRef ds:uri="http://purl.org/dc/elements/1.1/"/>
    <ds:schemaRef ds:uri="http://schemas.microsoft.com/office/2006/metadata/properties"/>
    <ds:schemaRef ds:uri="9983194f-e30d-4694-bcf4-94bb16498c8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8F36EF-6337-4AB7-BEC2-D79B062F5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FE486-75CE-4243-B967-A5F6F8A5B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3194f-e30d-4694-bcf4-94bb16498c89"/>
    <ds:schemaRef ds:uri="6682cae5-b9f6-4f8b-8e3d-13f6a316e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745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Mari-Marthe Apenæs</dc:creator>
  <cp:keywords/>
  <dc:description/>
  <cp:lastModifiedBy>Mari-Marthe Apenæs</cp:lastModifiedBy>
  <cp:revision>86</cp:revision>
  <cp:lastPrinted>2018-04-05T11:19:00Z</cp:lastPrinted>
  <dcterms:created xsi:type="dcterms:W3CDTF">2018-02-20T09:12:00Z</dcterms:created>
  <dcterms:modified xsi:type="dcterms:W3CDTF">2018-04-05T11:49:00Z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0x01010031968241AAB3EB42BACAB4D0D3DFDB29</vt:lpwstr>
  </property>
</Properties>
</file>